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696178">
      <w:pPr>
        <w:rPr>
          <w:rFonts w:ascii="Arial" w:hAnsi="Arial" w:cs="Arial"/>
          <w:sz w:val="20"/>
          <w:szCs w:val="20"/>
        </w:rPr>
      </w:pPr>
    </w:p>
    <w:p w:rsidR="00B14F47" w:rsidRPr="00B14F47" w:rsidRDefault="00454CC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      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B14F47" w:rsidRDefault="00B14F47">
      <w:pPr>
        <w:rPr>
          <w:rFonts w:ascii="Arial" w:hAnsi="Arial" w:cs="Arial"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B14F47" w:rsidRDefault="00B14F47"/>
    <w:p w:rsidR="00B14F47" w:rsidRDefault="00B14F47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D27EDB" w:rsidP="0044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</w:t>
            </w:r>
            <w:r w:rsidR="008008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187">
              <w:rPr>
                <w:rFonts w:ascii="Arial" w:hAnsi="Arial" w:cs="Arial"/>
                <w:sz w:val="22"/>
                <w:szCs w:val="22"/>
              </w:rPr>
              <w:t>Finans</w:t>
            </w:r>
            <w:r w:rsidR="0080081A">
              <w:rPr>
                <w:rFonts w:ascii="Arial" w:hAnsi="Arial" w:cs="Arial"/>
                <w:sz w:val="22"/>
                <w:szCs w:val="22"/>
              </w:rPr>
              <w:t>owy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367D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Skarbnika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176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444855">
              <w:rPr>
                <w:rFonts w:ascii="Arial" w:hAnsi="Arial" w:cs="Arial"/>
                <w:sz w:val="22"/>
                <w:szCs w:val="22"/>
              </w:rPr>
              <w:t xml:space="preserve">utworzone w celu realizacji zadań związanych  </w:t>
            </w:r>
            <w:r w:rsidR="009A6990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176E00">
              <w:rPr>
                <w:rFonts w:ascii="Arial" w:hAnsi="Arial" w:cs="Arial"/>
                <w:sz w:val="22"/>
                <w:szCs w:val="22"/>
              </w:rPr>
              <w:t>finansami Gmin</w:t>
            </w:r>
            <w:r w:rsidR="00367DC4">
              <w:rPr>
                <w:rFonts w:ascii="Arial" w:hAnsi="Arial" w:cs="Arial"/>
                <w:sz w:val="22"/>
                <w:szCs w:val="22"/>
              </w:rPr>
              <w:t xml:space="preserve"> oraz wykonywania w zastępstwie zadań Skarbnika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800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</w:t>
            </w:r>
            <w:r w:rsidR="00BC51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63FB2" w:rsidRDefault="00863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863FB2">
            <w:r>
              <w:t xml:space="preserve"> </w:t>
            </w:r>
            <w:r w:rsidR="00367DC4">
              <w:t>XV</w:t>
            </w:r>
            <w:r w:rsidR="00176E00">
              <w:t>- XVII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D27EDB" w:rsidP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3B6245">
            <w:r>
              <w:t>2950-5500</w:t>
            </w:r>
            <w:r w:rsidR="003903B8">
              <w:t xml:space="preserve"> 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863FB2" w:rsidRDefault="00863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3D12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Skarbnik </w:t>
            </w:r>
            <w:r w:rsidR="00F211BF" w:rsidRPr="00876A76">
              <w:rPr>
                <w:rFonts w:ascii="Arial" w:hAnsi="Arial" w:cs="Arial"/>
                <w:sz w:val="22"/>
                <w:szCs w:val="22"/>
              </w:rPr>
              <w:t>Gminy</w:t>
            </w:r>
            <w:r w:rsidR="00D27E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EDB" w:rsidRPr="001A2E2B">
              <w:rPr>
                <w:rFonts w:ascii="Arial" w:hAnsi="Arial" w:cs="Arial"/>
                <w:sz w:val="22"/>
                <w:szCs w:val="22"/>
              </w:rPr>
              <w:t>pełniący funkcję kierownika referatu.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863FB2" w:rsidRDefault="00863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800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3D1264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863FB2" w:rsidP="0080081A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</w:t>
            </w:r>
            <w:r w:rsidR="0080081A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863FB2" w:rsidRDefault="00863FB2" w:rsidP="0080081A"/>
        </w:tc>
      </w:tr>
    </w:tbl>
    <w:p w:rsidR="00863FB2" w:rsidRDefault="00863FB2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9A6990" w:rsidRDefault="00863FB2" w:rsidP="00454C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t>-</w:t>
            </w:r>
            <w:r w:rsidRPr="006A142D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 xml:space="preserve">prowadzi ewidencję sprzedaży i zakupu, 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 xml:space="preserve">- wystawia faktury, 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- rozlicza konta księgowe w zakresie podatku od towarów i usług,</w:t>
            </w:r>
            <w:r w:rsidRPr="006A1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3995" w:rsidRPr="006A142D" w:rsidRDefault="003A3995" w:rsidP="003A3995">
            <w:pPr>
              <w:ind w:left="142" w:hanging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 xml:space="preserve">prowadzi księgi środków trwałych ewidencję wartości niematerialnych i prawnych, tabel amortyzacyjnych, 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- sporządza sprawozdania statyczne,</w:t>
            </w:r>
            <w:r w:rsidRPr="006A1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ewidencjonuje i prowadzi pozostałe środki trwałe Urzędu, jednostek OSP, Klubu „ Zalew”, narzędziowni,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- uzgadnia konta księgowe w podanym zakresie,</w:t>
            </w:r>
            <w:r w:rsidRPr="006A1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3995" w:rsidRPr="006A142D" w:rsidRDefault="003A3995" w:rsidP="003A3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sporządza listy wypłat diet strażaków,</w:t>
            </w:r>
          </w:p>
          <w:p w:rsidR="003A3995" w:rsidRPr="006A142D" w:rsidRDefault="003A3995" w:rsidP="003A3995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sporządza wnioski o refundację płac pracowników publicznych i interwencyjnych,</w:t>
            </w:r>
            <w:r w:rsidRPr="006A1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6A1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54EC" w:rsidRDefault="003A3995" w:rsidP="006A142D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A14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A142D">
              <w:rPr>
                <w:rFonts w:ascii="Arial" w:hAnsi="Arial" w:cs="Arial"/>
                <w:snapToGrid w:val="0"/>
                <w:sz w:val="22"/>
                <w:szCs w:val="22"/>
              </w:rPr>
              <w:t>wstępnie analizuje sprawozdania finansowe jednostek organizacyjnych pod względem rachunkowym</w:t>
            </w:r>
            <w:r w:rsidR="006354EC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  <w:p w:rsidR="006354EC" w:rsidRDefault="006354EC" w:rsidP="006A142D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Kompletuje dokumenty księgowe dotyczące wydatków Urzędu , dekretuje oraz rejestruje w systemie komputerowym,</w:t>
            </w:r>
          </w:p>
          <w:p w:rsidR="003A3995" w:rsidRPr="006A142D" w:rsidRDefault="006354EC" w:rsidP="006A142D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uzgadnia salda kont księgowych należności i zobowiązań,</w:t>
            </w:r>
            <w:r w:rsidR="003A3995" w:rsidRPr="006A142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B21D2" w:rsidRPr="00863FB2" w:rsidRDefault="00FF0DF7" w:rsidP="006A14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zastępuje ska</w:t>
            </w:r>
            <w:r w:rsidR="00863FB2">
              <w:rPr>
                <w:rFonts w:ascii="Arial" w:hAnsi="Arial" w:cs="Arial"/>
                <w:sz w:val="22"/>
                <w:szCs w:val="22"/>
              </w:rPr>
              <w:t>rbnika w czasie jego nieobecnośc</w:t>
            </w: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</w:tr>
    </w:tbl>
    <w:p w:rsidR="00BE7AA6" w:rsidRDefault="00BE7AA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Pr="00863FB2" w:rsidRDefault="001E1BC1" w:rsidP="00863FB2"/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 w:rsidTr="00863FB2">
        <w:trPr>
          <w:trHeight w:val="444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9150E3" w:rsidP="00863FB2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80081A">
              <w:rPr>
                <w:rFonts w:ascii="Arial" w:hAnsi="Arial" w:cs="Arial"/>
                <w:sz w:val="22"/>
                <w:szCs w:val="22"/>
              </w:rPr>
              <w:t>yższe</w:t>
            </w:r>
            <w:r>
              <w:rPr>
                <w:rFonts w:ascii="Arial" w:hAnsi="Arial" w:cs="Arial"/>
                <w:sz w:val="22"/>
                <w:szCs w:val="22"/>
              </w:rPr>
              <w:t xml:space="preserve"> ekonomiczne</w:t>
            </w:r>
          </w:p>
        </w:tc>
        <w:tc>
          <w:tcPr>
            <w:tcW w:w="2591" w:type="dxa"/>
          </w:tcPr>
          <w:p w:rsidR="001E1BC1" w:rsidRPr="00642207" w:rsidRDefault="001E1BC1" w:rsidP="005C635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F4793F" w:rsidP="00E6122E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 lata </w:t>
            </w:r>
            <w:r w:rsidR="00642207">
              <w:rPr>
                <w:rFonts w:ascii="Arial" w:hAnsi="Arial" w:cs="Arial"/>
                <w:sz w:val="22"/>
                <w:szCs w:val="22"/>
              </w:rPr>
              <w:t xml:space="preserve">w tym rok na stanowisku związanym </w:t>
            </w:r>
            <w:r w:rsidR="00863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642207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FF0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22E">
              <w:rPr>
                <w:rFonts w:ascii="Arial" w:hAnsi="Arial" w:cs="Arial"/>
                <w:sz w:val="22"/>
                <w:szCs w:val="22"/>
              </w:rPr>
              <w:t>finansami gminy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60791D" w:rsidP="0060791D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</w:t>
            </w:r>
            <w:r w:rsidR="002D7D75" w:rsidRPr="0060791D">
              <w:rPr>
                <w:b w:val="0"/>
                <w:sz w:val="22"/>
                <w:szCs w:val="22"/>
              </w:rPr>
              <w:t xml:space="preserve">miejętność pracy w zespole, </w:t>
            </w:r>
            <w:r w:rsidR="00F4793F" w:rsidRPr="0060791D">
              <w:rPr>
                <w:b w:val="0"/>
                <w:sz w:val="22"/>
                <w:szCs w:val="22"/>
              </w:rPr>
              <w:t>umiejętność interpretacji stosowanego prawa, umiejętność przekazywania</w:t>
            </w:r>
            <w:r w:rsidR="00F4793F" w:rsidRPr="00F4793F">
              <w:rPr>
                <w:b w:val="0"/>
                <w:sz w:val="22"/>
                <w:szCs w:val="22"/>
              </w:rPr>
              <w:t xml:space="preserve"> informacji w sposób jasny </w:t>
            </w:r>
            <w:r w:rsidR="00863FB2">
              <w:rPr>
                <w:b w:val="0"/>
                <w:sz w:val="22"/>
                <w:szCs w:val="22"/>
              </w:rPr>
              <w:t xml:space="preserve">                          </w:t>
            </w:r>
            <w:r w:rsidR="00F4793F" w:rsidRPr="00F4793F">
              <w:rPr>
                <w:b w:val="0"/>
                <w:sz w:val="22"/>
                <w:szCs w:val="22"/>
              </w:rPr>
              <w:t xml:space="preserve">i precyzyjny, </w:t>
            </w:r>
            <w:r w:rsidR="00F4793F" w:rsidRPr="00863FB2">
              <w:rPr>
                <w:b w:val="0"/>
                <w:sz w:val="22"/>
                <w:szCs w:val="22"/>
              </w:rPr>
              <w:t xml:space="preserve">znajomość oprogramowania </w:t>
            </w:r>
            <w:r w:rsidR="00863FB2" w:rsidRPr="00863FB2">
              <w:rPr>
                <w:b w:val="0"/>
                <w:sz w:val="22"/>
                <w:szCs w:val="22"/>
              </w:rPr>
              <w:t>komputerowego niezbędnego do realizacji zadań.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863FB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863FB2" w:rsidRDefault="0060791D" w:rsidP="0060791D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627D0">
              <w:rPr>
                <w:rFonts w:ascii="Arial" w:hAnsi="Arial" w:cs="Arial"/>
                <w:sz w:val="22"/>
                <w:szCs w:val="22"/>
              </w:rPr>
              <w:t>bowiązkowość,</w:t>
            </w:r>
            <w:r w:rsidR="005C6358">
              <w:rPr>
                <w:rFonts w:ascii="Arial" w:hAnsi="Arial" w:cs="Arial"/>
                <w:sz w:val="22"/>
                <w:szCs w:val="22"/>
              </w:rPr>
              <w:t xml:space="preserve"> rzetelność,</w:t>
            </w:r>
            <w:r w:rsidR="009627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68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D75">
              <w:rPr>
                <w:rFonts w:ascii="Arial" w:hAnsi="Arial" w:cs="Arial"/>
                <w:sz w:val="22"/>
                <w:szCs w:val="22"/>
              </w:rPr>
              <w:t>systematyczność, skrupulatność</w:t>
            </w:r>
            <w:r w:rsidR="00863F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FF0DF7" w:rsidRDefault="0060791D" w:rsidP="00E56393">
            <w:pPr>
              <w:tabs>
                <w:tab w:val="left" w:pos="3300"/>
              </w:tabs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943CCC" w:rsidRPr="00FF0DF7">
              <w:rPr>
                <w:rFonts w:ascii="Arial" w:hAnsi="Arial" w:cs="Arial"/>
                <w:sz w:val="22"/>
                <w:szCs w:val="22"/>
              </w:rPr>
              <w:t xml:space="preserve">najomość </w:t>
            </w:r>
            <w:r w:rsidR="002D7D75" w:rsidRPr="00FF0DF7">
              <w:rPr>
                <w:rFonts w:ascii="Arial" w:hAnsi="Arial" w:cs="Arial"/>
                <w:sz w:val="22"/>
                <w:szCs w:val="22"/>
              </w:rPr>
              <w:t xml:space="preserve">przepisów </w:t>
            </w:r>
            <w:r w:rsidR="00E6122E">
              <w:rPr>
                <w:rFonts w:ascii="Arial" w:hAnsi="Arial" w:cs="Arial"/>
                <w:sz w:val="22"/>
                <w:szCs w:val="22"/>
              </w:rPr>
              <w:t>ustawy o finansach publicznych i  ustawy o rachunkowości</w:t>
            </w:r>
            <w:r w:rsidR="00863F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60791D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BA0E72" w:rsidP="0060791D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przetwarzania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863FB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863FB2">
              <w:rPr>
                <w:rFonts w:ascii="Arial" w:hAnsi="Arial" w:cs="Arial"/>
                <w:b/>
                <w:bCs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w tym kontakty </w:t>
            </w:r>
            <w:r w:rsidR="00863FB2">
              <w:rPr>
                <w:rFonts w:ascii="Arial" w:hAnsi="Arial" w:cs="Arial"/>
                <w:b/>
                <w:bCs/>
                <w:szCs w:val="18"/>
              </w:rPr>
              <w:t>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FF0DF7" w:rsidRDefault="00FF0DF7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FF0DF7">
              <w:rPr>
                <w:rFonts w:ascii="Arial" w:hAnsi="Arial" w:cs="Arial"/>
                <w:sz w:val="22"/>
                <w:szCs w:val="22"/>
              </w:rPr>
              <w:t>Podatnicy, przedsiębiorcy</w:t>
            </w:r>
            <w:r w:rsidR="0060791D">
              <w:rPr>
                <w:rFonts w:ascii="Arial" w:hAnsi="Arial" w:cs="Arial"/>
                <w:sz w:val="22"/>
                <w:szCs w:val="22"/>
              </w:rPr>
              <w:t>, ZUS, Urząd S</w:t>
            </w:r>
            <w:r>
              <w:rPr>
                <w:rFonts w:ascii="Arial" w:hAnsi="Arial" w:cs="Arial"/>
                <w:sz w:val="22"/>
                <w:szCs w:val="22"/>
              </w:rPr>
              <w:t>karbowy</w:t>
            </w:r>
            <w:r w:rsidR="00863F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1BC1" w:rsidTr="00863FB2">
        <w:trPr>
          <w:trHeight w:val="384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43FD" w:rsidRDefault="009150E3" w:rsidP="00FF0DF7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Zastępuje Skarbnika Gminy</w:t>
            </w:r>
            <w:r w:rsidR="00863FB2">
              <w:rPr>
                <w:rFonts w:ascii="Arial" w:hAnsi="Arial" w:cs="Arial"/>
                <w:sz w:val="22"/>
                <w:szCs w:val="22"/>
              </w:rPr>
              <w:t>.</w:t>
            </w:r>
            <w:r w:rsidR="00CC1F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E56393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F0DF7"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F6645B" w:rsidRDefault="00F6645B" w:rsidP="00F6645B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Przepisy prawa </w:t>
      </w:r>
      <w:r w:rsidRPr="00316C02">
        <w:rPr>
          <w:rFonts w:ascii="Arial" w:hAnsi="Arial" w:cs="Arial"/>
          <w:sz w:val="22"/>
          <w:szCs w:val="22"/>
        </w:rPr>
        <w:t xml:space="preserve"> określają sposób i tryb postępowania .</w:t>
      </w:r>
      <w:r>
        <w:rPr>
          <w:rFonts w:ascii="Arial" w:hAnsi="Arial" w:cs="Arial"/>
          <w:sz w:val="22"/>
          <w:szCs w:val="22"/>
        </w:rPr>
        <w:t>Wymagana jest ciągła  aktualizacja</w:t>
      </w:r>
      <w:r w:rsidRPr="00316C02">
        <w:rPr>
          <w:rFonts w:ascii="Arial" w:hAnsi="Arial" w:cs="Arial"/>
          <w:sz w:val="22"/>
          <w:szCs w:val="22"/>
        </w:rPr>
        <w:t xml:space="preserve"> posiadanej wiedzy. Zadania wymagają bardzo dobrej znajomości zarówno przepisów</w:t>
      </w:r>
      <w:r>
        <w:rPr>
          <w:rFonts w:ascii="Arial" w:hAnsi="Arial" w:cs="Arial"/>
          <w:sz w:val="22"/>
          <w:szCs w:val="22"/>
        </w:rPr>
        <w:t xml:space="preserve"> proceduralnych jak i merytorycznych</w:t>
      </w:r>
      <w:r w:rsidRPr="00316C02">
        <w:rPr>
          <w:rFonts w:ascii="Arial" w:hAnsi="Arial" w:cs="Arial"/>
          <w:sz w:val="22"/>
          <w:szCs w:val="22"/>
        </w:rPr>
        <w:t>. Na stanowisku mogą wystąpić sytuacje bezprecedensowe, wymagające gruntownej analizy i wyboru ścieżki postępowania.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0DF7" w:rsidRDefault="00FF0DF7" w:rsidP="00F6645B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863FB2" w:rsidRPr="00316C02" w:rsidRDefault="00863FB2" w:rsidP="00F6645B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F0DF7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F6645B" w:rsidRDefault="00F6645B" w:rsidP="00F664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Otrzymuje polecenia co do celu pracy, ale samodzielnie dobiera środki pracy i wybiera sposób realizacji zadania. Proponuje przełożonym rozwiązanie sytuacji nietypowych. Przedstawia zwierzchnikom projekt decyzji do końcowej akceptacji.</w:t>
      </w:r>
    </w:p>
    <w:p w:rsidR="00A11AA8" w:rsidRDefault="00A11AA8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863FB2" w:rsidRPr="00863FB2" w:rsidRDefault="00863FB2" w:rsidP="00863FB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 w:rsidP="00863FB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863FB2" w:rsidRPr="00863FB2" w:rsidRDefault="00863FB2" w:rsidP="00863FB2"/>
        </w:tc>
        <w:tc>
          <w:tcPr>
            <w:tcW w:w="5182" w:type="dxa"/>
          </w:tcPr>
          <w:p w:rsidR="00DB21D2" w:rsidRPr="0098597F" w:rsidRDefault="006808CF" w:rsidP="00863FB2">
            <w:pPr>
              <w:rPr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Brak szczególnych warunków pracy</w:t>
            </w:r>
            <w:r w:rsidR="00863F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863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863FB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863FB2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60791D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16C02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905D0B" w:rsidRDefault="00905D0B">
      <w:pPr>
        <w:jc w:val="center"/>
      </w:pPr>
    </w:p>
    <w:p w:rsidR="00905D0B" w:rsidRDefault="00905D0B" w:rsidP="00905D0B"/>
    <w:p w:rsidR="00905D0B" w:rsidRDefault="00A60C93" w:rsidP="00905D0B">
      <w:r>
        <w:t>Frombork,</w:t>
      </w:r>
      <w:r w:rsidR="003903B8">
        <w:t xml:space="preserve"> 8</w:t>
      </w:r>
      <w:r w:rsidR="00E56393">
        <w:t xml:space="preserve"> luty  2022</w:t>
      </w:r>
      <w:r w:rsidR="00905D0B">
        <w:t xml:space="preserve"> r.</w:t>
      </w:r>
    </w:p>
    <w:p w:rsidR="00905D0B" w:rsidRDefault="00905D0B" w:rsidP="00905D0B">
      <w:r>
        <w:t>Opracowała</w:t>
      </w:r>
      <w:r w:rsidR="00E56393">
        <w:t>: Barbara Chomacka</w:t>
      </w:r>
    </w:p>
    <w:sectPr w:rsidR="00905D0B" w:rsidSect="00A63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20" w:rsidRDefault="009D2720" w:rsidP="00F4793F">
      <w:r>
        <w:separator/>
      </w:r>
    </w:p>
  </w:endnote>
  <w:endnote w:type="continuationSeparator" w:id="0">
    <w:p w:rsidR="009D2720" w:rsidRDefault="009D2720" w:rsidP="00F4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2704"/>
      <w:docPartObj>
        <w:docPartGallery w:val="Page Numbers (Bottom of Page)"/>
        <w:docPartUnique/>
      </w:docPartObj>
    </w:sdtPr>
    <w:sdtContent>
      <w:p w:rsidR="002F77B9" w:rsidRDefault="006724BB">
        <w:pPr>
          <w:pStyle w:val="Stopka"/>
          <w:jc w:val="center"/>
        </w:pPr>
        <w:fldSimple w:instr=" PAGE   \* MERGEFORMAT ">
          <w:r w:rsidR="003903B8">
            <w:rPr>
              <w:noProof/>
            </w:rPr>
            <w:t>3</w:t>
          </w:r>
        </w:fldSimple>
      </w:p>
    </w:sdtContent>
  </w:sdt>
  <w:p w:rsidR="00F4793F" w:rsidRDefault="00F479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20" w:rsidRDefault="009D2720" w:rsidP="00F4793F">
      <w:r>
        <w:separator/>
      </w:r>
    </w:p>
  </w:footnote>
  <w:footnote w:type="continuationSeparator" w:id="0">
    <w:p w:rsidR="009D2720" w:rsidRDefault="009D2720" w:rsidP="00F4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3F" w:rsidRDefault="00F4793F" w:rsidP="00F4793F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60791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 do zarządzenia Burmistrz</w:t>
    </w:r>
    <w:r w:rsidR="00863FB2">
      <w:rPr>
        <w:rFonts w:ascii="Arial" w:hAnsi="Arial" w:cs="Arial"/>
        <w:sz w:val="20"/>
        <w:szCs w:val="20"/>
      </w:rPr>
      <w:t xml:space="preserve">a Miasta i Gminy Frombork nr </w:t>
    </w:r>
    <w:r w:rsidR="003903B8">
      <w:rPr>
        <w:rFonts w:ascii="Arial" w:hAnsi="Arial" w:cs="Arial"/>
        <w:sz w:val="20"/>
        <w:szCs w:val="20"/>
      </w:rPr>
      <w:t>21/2022 z dnia 8 lutego 2022</w:t>
    </w:r>
    <w:r>
      <w:rPr>
        <w:rFonts w:ascii="Arial" w:hAnsi="Arial" w:cs="Arial"/>
        <w:sz w:val="20"/>
        <w:szCs w:val="20"/>
      </w:rPr>
      <w:t xml:space="preserve"> r.</w:t>
    </w:r>
  </w:p>
  <w:p w:rsidR="00F4793F" w:rsidRDefault="00F4793F" w:rsidP="00F4793F">
    <w:pPr>
      <w:pStyle w:val="Nagwek"/>
    </w:pPr>
  </w:p>
  <w:p w:rsidR="00F4793F" w:rsidRDefault="00F4793F">
    <w:pPr>
      <w:pStyle w:val="Nagwek"/>
    </w:pPr>
  </w:p>
  <w:p w:rsidR="00F4793F" w:rsidRDefault="00F479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7644B"/>
    <w:rsid w:val="00097AB1"/>
    <w:rsid w:val="000B0027"/>
    <w:rsid w:val="000B25D0"/>
    <w:rsid w:val="000C692E"/>
    <w:rsid w:val="000E615D"/>
    <w:rsid w:val="000F13E8"/>
    <w:rsid w:val="001136EE"/>
    <w:rsid w:val="001149A3"/>
    <w:rsid w:val="00137042"/>
    <w:rsid w:val="00161E16"/>
    <w:rsid w:val="0017296E"/>
    <w:rsid w:val="00176E00"/>
    <w:rsid w:val="00183A0F"/>
    <w:rsid w:val="001E1BC1"/>
    <w:rsid w:val="001F2B9C"/>
    <w:rsid w:val="00222330"/>
    <w:rsid w:val="002227B5"/>
    <w:rsid w:val="002D7D75"/>
    <w:rsid w:val="002F77B9"/>
    <w:rsid w:val="00316C02"/>
    <w:rsid w:val="0032197E"/>
    <w:rsid w:val="00365D45"/>
    <w:rsid w:val="00367DC4"/>
    <w:rsid w:val="003903B8"/>
    <w:rsid w:val="003A3995"/>
    <w:rsid w:val="003B6245"/>
    <w:rsid w:val="003C77FE"/>
    <w:rsid w:val="003D1264"/>
    <w:rsid w:val="003F17DA"/>
    <w:rsid w:val="00417236"/>
    <w:rsid w:val="00444855"/>
    <w:rsid w:val="00454CC0"/>
    <w:rsid w:val="00485CB8"/>
    <w:rsid w:val="004976DC"/>
    <w:rsid w:val="004E275C"/>
    <w:rsid w:val="005038CC"/>
    <w:rsid w:val="00522952"/>
    <w:rsid w:val="0055698B"/>
    <w:rsid w:val="00587F14"/>
    <w:rsid w:val="005B0062"/>
    <w:rsid w:val="005B399C"/>
    <w:rsid w:val="005C6358"/>
    <w:rsid w:val="005E7E69"/>
    <w:rsid w:val="0060791D"/>
    <w:rsid w:val="006176F3"/>
    <w:rsid w:val="006354EC"/>
    <w:rsid w:val="00642207"/>
    <w:rsid w:val="006661E4"/>
    <w:rsid w:val="006724BB"/>
    <w:rsid w:val="006808CF"/>
    <w:rsid w:val="0069079A"/>
    <w:rsid w:val="00696178"/>
    <w:rsid w:val="006A142D"/>
    <w:rsid w:val="006C3A55"/>
    <w:rsid w:val="006D69E9"/>
    <w:rsid w:val="006E7A70"/>
    <w:rsid w:val="006F0086"/>
    <w:rsid w:val="00700B24"/>
    <w:rsid w:val="00704451"/>
    <w:rsid w:val="00736598"/>
    <w:rsid w:val="007D1B12"/>
    <w:rsid w:val="007F5F5A"/>
    <w:rsid w:val="0080081A"/>
    <w:rsid w:val="0082772C"/>
    <w:rsid w:val="00863FB2"/>
    <w:rsid w:val="00876A76"/>
    <w:rsid w:val="008974AE"/>
    <w:rsid w:val="008C5FF0"/>
    <w:rsid w:val="00905D0B"/>
    <w:rsid w:val="009150E3"/>
    <w:rsid w:val="00943CCC"/>
    <w:rsid w:val="009627D0"/>
    <w:rsid w:val="0098597F"/>
    <w:rsid w:val="00990836"/>
    <w:rsid w:val="009A6990"/>
    <w:rsid w:val="009D149A"/>
    <w:rsid w:val="009D2720"/>
    <w:rsid w:val="009E43FD"/>
    <w:rsid w:val="00A11AA8"/>
    <w:rsid w:val="00A32A3A"/>
    <w:rsid w:val="00A60C93"/>
    <w:rsid w:val="00A6312F"/>
    <w:rsid w:val="00A63CDA"/>
    <w:rsid w:val="00AA6552"/>
    <w:rsid w:val="00AC7112"/>
    <w:rsid w:val="00B14F47"/>
    <w:rsid w:val="00B25CDF"/>
    <w:rsid w:val="00B3618B"/>
    <w:rsid w:val="00B560F4"/>
    <w:rsid w:val="00B72F3A"/>
    <w:rsid w:val="00BA0E72"/>
    <w:rsid w:val="00BA2E81"/>
    <w:rsid w:val="00BC5187"/>
    <w:rsid w:val="00BE7AA6"/>
    <w:rsid w:val="00BF1257"/>
    <w:rsid w:val="00C240CC"/>
    <w:rsid w:val="00C369BF"/>
    <w:rsid w:val="00CB3E5F"/>
    <w:rsid w:val="00CB4885"/>
    <w:rsid w:val="00CC1FBB"/>
    <w:rsid w:val="00CE0026"/>
    <w:rsid w:val="00D121D3"/>
    <w:rsid w:val="00D27EDB"/>
    <w:rsid w:val="00DB21D2"/>
    <w:rsid w:val="00DC06B9"/>
    <w:rsid w:val="00E24B26"/>
    <w:rsid w:val="00E3482A"/>
    <w:rsid w:val="00E41AA5"/>
    <w:rsid w:val="00E47CBA"/>
    <w:rsid w:val="00E56393"/>
    <w:rsid w:val="00E5681E"/>
    <w:rsid w:val="00E6122E"/>
    <w:rsid w:val="00EA47A3"/>
    <w:rsid w:val="00EA6A52"/>
    <w:rsid w:val="00EC743A"/>
    <w:rsid w:val="00EF2631"/>
    <w:rsid w:val="00F05747"/>
    <w:rsid w:val="00F07A58"/>
    <w:rsid w:val="00F211BF"/>
    <w:rsid w:val="00F4793F"/>
    <w:rsid w:val="00F6645B"/>
    <w:rsid w:val="00F81AD4"/>
    <w:rsid w:val="00FA122F"/>
    <w:rsid w:val="00FA76CA"/>
    <w:rsid w:val="00FE7200"/>
    <w:rsid w:val="00F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3C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3CDA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9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7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93F"/>
    <w:rPr>
      <w:sz w:val="24"/>
      <w:szCs w:val="24"/>
    </w:rPr>
  </w:style>
  <w:style w:type="paragraph" w:styleId="Tekstdymka">
    <w:name w:val="Balloon Text"/>
    <w:basedOn w:val="Normalny"/>
    <w:link w:val="TekstdymkaZnak"/>
    <w:rsid w:val="00F479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OPIS STANOWISKA PRACY</vt:lpstr>
    </vt:vector>
  </TitlesOfParts>
  <Company>User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2022-02-08T10:08:00Z</cp:lastPrinted>
  <dcterms:created xsi:type="dcterms:W3CDTF">2022-02-03T11:27:00Z</dcterms:created>
  <dcterms:modified xsi:type="dcterms:W3CDTF">2022-02-08T10:08:00Z</dcterms:modified>
</cp:coreProperties>
</file>